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9D" w:rsidRPr="00FF17BA" w:rsidRDefault="00FE159D" w:rsidP="00FE159D">
      <w:pPr>
        <w:pStyle w:val="1"/>
        <w:spacing w:after="240"/>
        <w:jc w:val="center"/>
      </w:pPr>
      <w:bookmarkStart w:id="0" w:name="_Toc503358527"/>
      <w:r w:rsidRPr="00FF17BA">
        <w:t xml:space="preserve">CAA </w:t>
      </w:r>
      <w:r>
        <w:t xml:space="preserve">Construction </w:t>
      </w:r>
      <w:r w:rsidRPr="00FF17BA">
        <w:t>DAB Member</w:t>
      </w:r>
      <w:r>
        <w:t xml:space="preserve"> </w:t>
      </w:r>
      <w:r w:rsidRPr="00FF17BA">
        <w:t>Statement</w:t>
      </w:r>
      <w:bookmarkEnd w:id="0"/>
    </w:p>
    <w:p w:rsidR="00FE159D" w:rsidRPr="00FF17BA" w:rsidRDefault="00FE159D" w:rsidP="00FE159D">
      <w:pPr>
        <w:pStyle w:val="a4"/>
        <w:numPr>
          <w:ilvl w:val="0"/>
          <w:numId w:val="1"/>
        </w:numPr>
        <w:spacing w:line="400" w:lineRule="exact"/>
        <w:ind w:leftChars="0"/>
        <w:jc w:val="both"/>
      </w:pPr>
      <w:r w:rsidRPr="00FF17BA">
        <w:t xml:space="preserve">I </w:t>
      </w:r>
      <w:r>
        <w:rPr>
          <w:rFonts w:hint="eastAsia"/>
        </w:rPr>
        <w:t xml:space="preserve">hereby </w:t>
      </w:r>
      <w:r>
        <w:t>declare that I shall act as a</w:t>
      </w:r>
      <w:r w:rsidRPr="00FF17BA">
        <w:t xml:space="preserve"> DAB member in this construction dispute</w:t>
      </w:r>
      <w:r>
        <w:t xml:space="preserve"> independently, impartially</w:t>
      </w:r>
      <w:r w:rsidRPr="00FF17BA">
        <w:t xml:space="preserve"> </w:t>
      </w:r>
      <w:r>
        <w:t>and without any</w:t>
      </w:r>
      <w:r w:rsidRPr="00FF17BA">
        <w:t xml:space="preserve"> conflict of interests </w:t>
      </w:r>
      <w:r>
        <w:t>with any party to this dispute, and I sha</w:t>
      </w:r>
      <w:r w:rsidRPr="00FF17BA">
        <w:t xml:space="preserve">ll </w:t>
      </w:r>
      <w:r>
        <w:t>keep</w:t>
      </w:r>
      <w:r w:rsidRPr="00FF17BA">
        <w:t xml:space="preserve"> any </w:t>
      </w:r>
      <w:r>
        <w:t>confidential</w:t>
      </w:r>
      <w:r w:rsidRPr="00FF17BA">
        <w:t xml:space="preserve"> information obtained during the course of </w:t>
      </w:r>
      <w:r>
        <w:t>my appointment.</w:t>
      </w:r>
    </w:p>
    <w:p w:rsidR="00FE159D" w:rsidRPr="00FF17BA" w:rsidRDefault="00FE159D" w:rsidP="00FE159D">
      <w:pPr>
        <w:pStyle w:val="a4"/>
        <w:spacing w:line="400" w:lineRule="exact"/>
        <w:ind w:leftChars="0" w:left="360"/>
      </w:pPr>
    </w:p>
    <w:p w:rsidR="00FE159D" w:rsidRPr="00FF17BA" w:rsidRDefault="00FE159D" w:rsidP="00FE159D">
      <w:pPr>
        <w:pStyle w:val="a4"/>
        <w:numPr>
          <w:ilvl w:val="0"/>
          <w:numId w:val="1"/>
        </w:numPr>
        <w:spacing w:line="400" w:lineRule="exact"/>
        <w:ind w:leftChars="0"/>
        <w:jc w:val="both"/>
      </w:pPr>
      <w:r w:rsidRPr="00FF17BA">
        <w:t>I</w:t>
      </w:r>
      <w:r>
        <w:t xml:space="preserve"> have nothing to disclose with respect</w:t>
      </w:r>
      <w:r w:rsidRPr="00FF17BA">
        <w:t xml:space="preserve"> </w:t>
      </w:r>
      <w:r>
        <w:t>to the</w:t>
      </w:r>
      <w:r w:rsidRPr="00FF17BA">
        <w:t xml:space="preserve"> following matters </w:t>
      </w:r>
      <w:r>
        <w:t>relating to</w:t>
      </w:r>
      <w:r w:rsidRPr="00FF17BA">
        <w:t xml:space="preserve"> the parties</w:t>
      </w:r>
      <w:r>
        <w:t xml:space="preserve"> of this construction dispute adjudication:</w:t>
      </w:r>
    </w:p>
    <w:p w:rsidR="00FE159D" w:rsidRPr="00FF17BA" w:rsidRDefault="00FE159D" w:rsidP="00FE159D">
      <w:pPr>
        <w:pStyle w:val="a4"/>
        <w:numPr>
          <w:ilvl w:val="0"/>
          <w:numId w:val="2"/>
        </w:numPr>
        <w:spacing w:line="400" w:lineRule="exact"/>
        <w:ind w:leftChars="0"/>
        <w:jc w:val="both"/>
      </w:pPr>
      <w:r w:rsidRPr="00FF17BA">
        <w:t>Any of the grounds for disqualification of judges stipulated in Article 32 of the Code of Civil Procedure</w:t>
      </w:r>
      <w:r>
        <w:t xml:space="preserve"> of Taiwan</w:t>
      </w:r>
      <w:r w:rsidRPr="00FF17BA">
        <w:t>.</w:t>
      </w:r>
    </w:p>
    <w:p w:rsidR="00FE159D" w:rsidRPr="00FF17BA" w:rsidRDefault="00FE159D" w:rsidP="00FE159D">
      <w:pPr>
        <w:pStyle w:val="a4"/>
        <w:numPr>
          <w:ilvl w:val="0"/>
          <w:numId w:val="2"/>
        </w:numPr>
        <w:spacing w:line="400" w:lineRule="exact"/>
        <w:ind w:leftChars="0"/>
        <w:jc w:val="both"/>
      </w:pPr>
      <w:r w:rsidRPr="00FF17BA">
        <w:t xml:space="preserve">Within the past five years of the date of award of the contract, I have or had employment (including </w:t>
      </w:r>
      <w:r>
        <w:t>acting</w:t>
      </w:r>
      <w:r w:rsidRPr="00FF17BA">
        <w:t xml:space="preserve"> as a manager), financial (including but not limited to </w:t>
      </w:r>
      <w:r>
        <w:t>providing consultation services for reward</w:t>
      </w:r>
      <w:r w:rsidRPr="00FF17BA">
        <w:t xml:space="preserve">) </w:t>
      </w:r>
      <w:r>
        <w:t>or</w:t>
      </w:r>
      <w:r w:rsidRPr="00FF17BA">
        <w:t xml:space="preserve"> agency relationship with a party.</w:t>
      </w:r>
    </w:p>
    <w:p w:rsidR="00FE159D" w:rsidRPr="00FF17BA" w:rsidRDefault="00FE159D" w:rsidP="00FE159D">
      <w:pPr>
        <w:pStyle w:val="a4"/>
        <w:numPr>
          <w:ilvl w:val="0"/>
          <w:numId w:val="2"/>
        </w:numPr>
        <w:spacing w:line="400" w:lineRule="exact"/>
        <w:ind w:leftChars="0"/>
        <w:jc w:val="both"/>
      </w:pPr>
      <w:r w:rsidRPr="00FF17BA">
        <w:t>Within the past five years of the date of award of the contract, I have or had employment relationship with a</w:t>
      </w:r>
      <w:r>
        <w:t xml:space="preserve"> party’s</w:t>
      </w:r>
      <w:r w:rsidRPr="00FF17BA">
        <w:t xml:space="preserve"> agent or </w:t>
      </w:r>
      <w:r>
        <w:t xml:space="preserve">important </w:t>
      </w:r>
      <w:r w:rsidRPr="00FF17BA">
        <w:t>witness.</w:t>
      </w:r>
    </w:p>
    <w:p w:rsidR="00FE159D" w:rsidRPr="00FF17BA" w:rsidRDefault="00FE159D" w:rsidP="00FE159D">
      <w:pPr>
        <w:pStyle w:val="a4"/>
        <w:numPr>
          <w:ilvl w:val="0"/>
          <w:numId w:val="2"/>
        </w:numPr>
        <w:spacing w:line="400" w:lineRule="exact"/>
        <w:ind w:leftChars="0"/>
        <w:jc w:val="both"/>
      </w:pPr>
      <w:r w:rsidRPr="00FF17BA">
        <w:t xml:space="preserve">I am currently </w:t>
      </w:r>
      <w:r>
        <w:t xml:space="preserve">acting or acted as </w:t>
      </w:r>
      <w:r w:rsidRPr="00FF17BA">
        <w:t>a</w:t>
      </w:r>
      <w:r>
        <w:t xml:space="preserve"> party’s</w:t>
      </w:r>
      <w:r w:rsidRPr="00FF17BA">
        <w:t xml:space="preserve"> legal representative,</w:t>
      </w:r>
      <w:r>
        <w:t xml:space="preserve"> counsel, assistant or</w:t>
      </w:r>
      <w:r w:rsidRPr="00FF17BA">
        <w:t xml:space="preserve"> agent </w:t>
      </w:r>
      <w:r>
        <w:t>in arbitration or mediation cases</w:t>
      </w:r>
      <w:r w:rsidRPr="00FF17BA">
        <w:t>.</w:t>
      </w:r>
    </w:p>
    <w:p w:rsidR="00FE159D" w:rsidRPr="00FF17BA" w:rsidRDefault="00FE159D" w:rsidP="00FE159D">
      <w:pPr>
        <w:pStyle w:val="a4"/>
        <w:numPr>
          <w:ilvl w:val="0"/>
          <w:numId w:val="2"/>
        </w:numPr>
        <w:spacing w:line="400" w:lineRule="exact"/>
        <w:ind w:leftChars="0"/>
        <w:jc w:val="both"/>
      </w:pPr>
      <w:r w:rsidRPr="00FF17BA">
        <w:t>I am currently a</w:t>
      </w:r>
      <w:r>
        <w:t xml:space="preserve"> party’s</w:t>
      </w:r>
      <w:r w:rsidRPr="00FF17BA">
        <w:t xml:space="preserve"> shareholder.</w:t>
      </w:r>
    </w:p>
    <w:p w:rsidR="00FE159D" w:rsidRPr="00FF17BA" w:rsidRDefault="00FE159D" w:rsidP="00FE159D">
      <w:pPr>
        <w:pStyle w:val="a4"/>
        <w:numPr>
          <w:ilvl w:val="0"/>
          <w:numId w:val="2"/>
        </w:numPr>
        <w:spacing w:line="400" w:lineRule="exact"/>
        <w:ind w:leftChars="0"/>
        <w:jc w:val="both"/>
      </w:pPr>
      <w:r w:rsidRPr="00FF17BA">
        <w:t xml:space="preserve">I am currently </w:t>
      </w:r>
      <w:r>
        <w:t xml:space="preserve">acting, or acted, </w:t>
      </w:r>
      <w:r w:rsidRPr="00FF17BA">
        <w:t>as an expert</w:t>
      </w:r>
      <w:r>
        <w:t xml:space="preserve"> witness appointed by</w:t>
      </w:r>
      <w:r w:rsidRPr="00FF17BA">
        <w:t xml:space="preserve"> a party.</w:t>
      </w:r>
    </w:p>
    <w:p w:rsidR="00FE159D" w:rsidRPr="00FF17BA" w:rsidRDefault="00FE159D" w:rsidP="00FE159D">
      <w:pPr>
        <w:pStyle w:val="a4"/>
        <w:numPr>
          <w:ilvl w:val="0"/>
          <w:numId w:val="2"/>
        </w:numPr>
        <w:spacing w:line="400" w:lineRule="exact"/>
        <w:ind w:leftChars="0"/>
        <w:jc w:val="both"/>
      </w:pPr>
      <w:r w:rsidRPr="00FF17BA">
        <w:t>Any other circumstances that may give rise to the parties’ justifiable doubts as to my impartiality and independence.</w:t>
      </w:r>
    </w:p>
    <w:p w:rsidR="00FE159D" w:rsidRPr="00FF17BA" w:rsidRDefault="00FE159D" w:rsidP="00FE159D">
      <w:pPr>
        <w:pStyle w:val="a4"/>
        <w:spacing w:line="400" w:lineRule="exact"/>
        <w:ind w:leftChars="0" w:left="720"/>
        <w:jc w:val="both"/>
      </w:pPr>
    </w:p>
    <w:p w:rsidR="00FE159D" w:rsidRPr="00FF17BA" w:rsidRDefault="00FE159D" w:rsidP="00FE159D">
      <w:pPr>
        <w:pStyle w:val="a4"/>
        <w:numPr>
          <w:ilvl w:val="0"/>
          <w:numId w:val="1"/>
        </w:numPr>
        <w:spacing w:line="400" w:lineRule="exact"/>
        <w:ind w:leftChars="0"/>
        <w:jc w:val="both"/>
      </w:pPr>
      <w:r w:rsidRPr="00FF17BA">
        <w:t>If</w:t>
      </w:r>
      <w:r>
        <w:t>, after my appointment,</w:t>
      </w:r>
      <w:r w:rsidRPr="00FF17BA">
        <w:t xml:space="preserve"> I become aware of any </w:t>
      </w:r>
      <w:r>
        <w:t>matters</w:t>
      </w:r>
      <w:r w:rsidRPr="00FF17BA">
        <w:t xml:space="preserve"> specified in Article 2 or any circumstances that may give rise to the parties’ justifiable doubts as to my </w:t>
      </w:r>
      <w:r>
        <w:t xml:space="preserve">independence and </w:t>
      </w:r>
      <w:r w:rsidRPr="00FF17BA">
        <w:t>impartiality</w:t>
      </w:r>
      <w:r>
        <w:t>,</w:t>
      </w:r>
      <w:r w:rsidRPr="00FF17BA">
        <w:t xml:space="preserve"> I </w:t>
      </w:r>
      <w:r>
        <w:t>shall</w:t>
      </w:r>
      <w:r w:rsidRPr="00FF17BA">
        <w:t xml:space="preserve"> promptly disclose such matters to the parties in writing.</w:t>
      </w:r>
    </w:p>
    <w:p w:rsidR="00FE159D" w:rsidRPr="00FF17BA" w:rsidRDefault="00FE159D" w:rsidP="00FE159D">
      <w:pPr>
        <w:pStyle w:val="a4"/>
        <w:spacing w:line="400" w:lineRule="exact"/>
        <w:ind w:leftChars="0" w:left="360"/>
        <w:jc w:val="both"/>
      </w:pPr>
    </w:p>
    <w:p w:rsidR="00FE159D" w:rsidRDefault="00FE159D" w:rsidP="00FE159D">
      <w:pPr>
        <w:pStyle w:val="a4"/>
        <w:numPr>
          <w:ilvl w:val="0"/>
          <w:numId w:val="1"/>
        </w:numPr>
        <w:spacing w:line="400" w:lineRule="exact"/>
        <w:ind w:leftChars="0"/>
        <w:jc w:val="both"/>
      </w:pPr>
      <w:r w:rsidRPr="00FF17BA">
        <w:t xml:space="preserve">I disclose </w:t>
      </w:r>
      <w:r>
        <w:t>the following</w:t>
      </w:r>
      <w:r w:rsidRPr="00FF17BA">
        <w:t xml:space="preserve"> present or past financial, professional, business and </w:t>
      </w:r>
      <w:r>
        <w:t>family</w:t>
      </w:r>
      <w:r w:rsidRPr="00FF17BA">
        <w:t xml:space="preserve"> relationship</w:t>
      </w:r>
      <w:r>
        <w:t>s</w:t>
      </w:r>
      <w:r w:rsidRPr="00FF17BA">
        <w:t xml:space="preserve"> with any </w:t>
      </w:r>
      <w:r>
        <w:t>party</w:t>
      </w:r>
      <w:r w:rsidRPr="00FF17BA">
        <w:t xml:space="preserve"> that may give rise to justifiable doubts as to my impartiality, neutrality and independence</w:t>
      </w:r>
      <w:r>
        <w:t>:</w:t>
      </w:r>
    </w:p>
    <w:p w:rsidR="00FE159D" w:rsidRDefault="00FE159D" w:rsidP="00FE159D">
      <w:pPr>
        <w:pStyle w:val="a4"/>
      </w:pPr>
    </w:p>
    <w:p w:rsidR="00FE159D" w:rsidRDefault="00FE159D" w:rsidP="00FE159D">
      <w:pPr>
        <w:pStyle w:val="a4"/>
        <w:spacing w:line="400" w:lineRule="exact"/>
        <w:ind w:leftChars="0" w:left="360"/>
      </w:pPr>
    </w:p>
    <w:p w:rsidR="00FE159D" w:rsidRPr="00FF17BA" w:rsidRDefault="00FE159D" w:rsidP="00FE159D">
      <w:pPr>
        <w:pStyle w:val="a4"/>
        <w:spacing w:line="400" w:lineRule="exact"/>
        <w:ind w:leftChars="0" w:left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8"/>
        <w:gridCol w:w="6234"/>
      </w:tblGrid>
      <w:tr w:rsidR="00FE159D" w:rsidRPr="004B52F9" w:rsidTr="00F319F5">
        <w:trPr>
          <w:cantSplit/>
        </w:trPr>
        <w:tc>
          <w:tcPr>
            <w:tcW w:w="8262" w:type="dxa"/>
            <w:gridSpan w:val="2"/>
          </w:tcPr>
          <w:p w:rsidR="00FE159D" w:rsidRPr="004B52F9" w:rsidRDefault="00FE159D" w:rsidP="00F319F5">
            <w:pPr>
              <w:pStyle w:val="a5"/>
              <w:spacing w:before="0" w:line="400" w:lineRule="exact"/>
              <w:ind w:left="0" w:firstLine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4B52F9">
              <w:rPr>
                <w:rFonts w:eastAsia="標楷體"/>
                <w:b/>
                <w:bCs/>
                <w:sz w:val="22"/>
                <w:szCs w:val="22"/>
              </w:rPr>
              <w:lastRenderedPageBreak/>
              <w:t xml:space="preserve">Relationships with the parties </w:t>
            </w:r>
          </w:p>
        </w:tc>
      </w:tr>
      <w:tr w:rsidR="00FE159D" w:rsidRPr="0008418F" w:rsidTr="00F319F5">
        <w:trPr>
          <w:cantSplit/>
        </w:trPr>
        <w:tc>
          <w:tcPr>
            <w:tcW w:w="2028" w:type="dxa"/>
            <w:vAlign w:val="center"/>
          </w:tcPr>
          <w:p w:rsidR="00FE159D" w:rsidRPr="0008418F" w:rsidRDefault="00FE159D" w:rsidP="00F319F5">
            <w:pPr>
              <w:pStyle w:val="a5"/>
              <w:spacing w:before="0" w:line="400" w:lineRule="exact"/>
              <w:ind w:left="0" w:firstLine="0"/>
              <w:jc w:val="center"/>
              <w:rPr>
                <w:rFonts w:eastAsia="標楷體"/>
                <w:i/>
                <w:iCs/>
                <w:sz w:val="22"/>
                <w:szCs w:val="22"/>
              </w:rPr>
            </w:pPr>
            <w:r w:rsidRPr="0008418F">
              <w:rPr>
                <w:rFonts w:eastAsia="標楷體"/>
                <w:i/>
                <w:iCs/>
                <w:sz w:val="22"/>
                <w:szCs w:val="22"/>
              </w:rPr>
              <w:t>Category</w:t>
            </w:r>
          </w:p>
        </w:tc>
        <w:tc>
          <w:tcPr>
            <w:tcW w:w="6234" w:type="dxa"/>
            <w:vAlign w:val="center"/>
          </w:tcPr>
          <w:p w:rsidR="00FE159D" w:rsidRPr="0008418F" w:rsidRDefault="00FE159D" w:rsidP="00F319F5">
            <w:pPr>
              <w:pStyle w:val="a5"/>
              <w:spacing w:before="0" w:line="400" w:lineRule="exact"/>
              <w:ind w:left="0" w:firstLine="0"/>
              <w:jc w:val="center"/>
              <w:rPr>
                <w:rFonts w:eastAsia="標楷體"/>
                <w:i/>
                <w:iCs/>
                <w:sz w:val="22"/>
                <w:szCs w:val="22"/>
              </w:rPr>
            </w:pPr>
            <w:r w:rsidRPr="0008418F">
              <w:rPr>
                <w:rFonts w:eastAsia="標楷體"/>
                <w:i/>
                <w:iCs/>
                <w:sz w:val="22"/>
                <w:szCs w:val="22"/>
              </w:rPr>
              <w:t>Disclosure</w:t>
            </w:r>
          </w:p>
        </w:tc>
      </w:tr>
      <w:tr w:rsidR="00FE159D" w:rsidRPr="00815FAA" w:rsidTr="00F319F5">
        <w:trPr>
          <w:cantSplit/>
        </w:trPr>
        <w:tc>
          <w:tcPr>
            <w:tcW w:w="2028" w:type="dxa"/>
            <w:vAlign w:val="center"/>
          </w:tcPr>
          <w:p w:rsidR="00FE159D" w:rsidRPr="00815FAA" w:rsidRDefault="00FE159D" w:rsidP="00F319F5">
            <w:pPr>
              <w:pStyle w:val="a5"/>
              <w:spacing w:before="0" w:line="400" w:lineRule="exact"/>
              <w:ind w:left="0" w:firstLine="0"/>
              <w:jc w:val="center"/>
              <w:rPr>
                <w:rFonts w:eastAsia="標楷體"/>
                <w:sz w:val="22"/>
                <w:szCs w:val="22"/>
              </w:rPr>
            </w:pPr>
            <w:r w:rsidRPr="00815FAA">
              <w:rPr>
                <w:rFonts w:eastAsia="標楷體"/>
                <w:sz w:val="22"/>
                <w:szCs w:val="22"/>
              </w:rPr>
              <w:t>Financial Relationship</w:t>
            </w:r>
          </w:p>
        </w:tc>
        <w:tc>
          <w:tcPr>
            <w:tcW w:w="6234" w:type="dxa"/>
          </w:tcPr>
          <w:p w:rsidR="00FE159D" w:rsidRDefault="00FE159D" w:rsidP="00F319F5">
            <w:pPr>
              <w:pStyle w:val="a5"/>
              <w:spacing w:before="0" w:line="400" w:lineRule="exact"/>
              <w:ind w:left="0" w:firstLine="0"/>
              <w:jc w:val="both"/>
              <w:rPr>
                <w:rFonts w:eastAsia="標楷體"/>
                <w:sz w:val="22"/>
                <w:szCs w:val="22"/>
              </w:rPr>
            </w:pPr>
          </w:p>
          <w:p w:rsidR="00FE159D" w:rsidRDefault="00FE159D" w:rsidP="00F319F5">
            <w:pPr>
              <w:pStyle w:val="a5"/>
              <w:spacing w:before="0" w:line="400" w:lineRule="exact"/>
              <w:ind w:left="0" w:firstLine="0"/>
              <w:jc w:val="both"/>
              <w:rPr>
                <w:rFonts w:eastAsia="標楷體"/>
                <w:sz w:val="22"/>
                <w:szCs w:val="22"/>
              </w:rPr>
            </w:pPr>
          </w:p>
          <w:p w:rsidR="00FE159D" w:rsidRPr="00815FAA" w:rsidRDefault="00FE159D" w:rsidP="00F319F5">
            <w:pPr>
              <w:pStyle w:val="a5"/>
              <w:spacing w:before="0" w:line="400" w:lineRule="exact"/>
              <w:ind w:left="0" w:firstLine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E159D" w:rsidRPr="00815FAA" w:rsidTr="00F319F5">
        <w:trPr>
          <w:cantSplit/>
        </w:trPr>
        <w:tc>
          <w:tcPr>
            <w:tcW w:w="2028" w:type="dxa"/>
            <w:vAlign w:val="center"/>
          </w:tcPr>
          <w:p w:rsidR="00FE159D" w:rsidRPr="00815FAA" w:rsidRDefault="00FE159D" w:rsidP="00F319F5">
            <w:pPr>
              <w:pStyle w:val="a5"/>
              <w:spacing w:before="0" w:line="400" w:lineRule="exact"/>
              <w:ind w:left="0" w:firstLine="0"/>
              <w:jc w:val="center"/>
              <w:rPr>
                <w:rFonts w:eastAsia="標楷體"/>
                <w:sz w:val="22"/>
                <w:szCs w:val="22"/>
              </w:rPr>
            </w:pPr>
            <w:r w:rsidRPr="00815FAA">
              <w:rPr>
                <w:rFonts w:eastAsia="標楷體"/>
                <w:sz w:val="22"/>
                <w:szCs w:val="22"/>
              </w:rPr>
              <w:t>Professional Relationship</w:t>
            </w:r>
          </w:p>
        </w:tc>
        <w:tc>
          <w:tcPr>
            <w:tcW w:w="6234" w:type="dxa"/>
          </w:tcPr>
          <w:p w:rsidR="00FE159D" w:rsidRDefault="00FE159D" w:rsidP="00F319F5">
            <w:pPr>
              <w:pStyle w:val="a5"/>
              <w:spacing w:before="0" w:line="400" w:lineRule="exact"/>
              <w:ind w:left="0" w:firstLine="0"/>
              <w:jc w:val="both"/>
              <w:rPr>
                <w:rFonts w:eastAsia="標楷體"/>
                <w:sz w:val="22"/>
                <w:szCs w:val="22"/>
              </w:rPr>
            </w:pPr>
          </w:p>
          <w:p w:rsidR="00FE159D" w:rsidRDefault="00FE159D" w:rsidP="00F319F5">
            <w:pPr>
              <w:pStyle w:val="a5"/>
              <w:spacing w:before="0" w:line="400" w:lineRule="exact"/>
              <w:ind w:left="0" w:firstLine="0"/>
              <w:jc w:val="both"/>
              <w:rPr>
                <w:rFonts w:eastAsia="標楷體"/>
                <w:sz w:val="22"/>
                <w:szCs w:val="22"/>
              </w:rPr>
            </w:pPr>
          </w:p>
          <w:p w:rsidR="00FE159D" w:rsidRPr="00815FAA" w:rsidRDefault="00FE159D" w:rsidP="00F319F5">
            <w:pPr>
              <w:pStyle w:val="a5"/>
              <w:spacing w:before="0" w:line="400" w:lineRule="exact"/>
              <w:ind w:left="0" w:firstLine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E159D" w:rsidRPr="00815FAA" w:rsidTr="00F319F5">
        <w:trPr>
          <w:cantSplit/>
        </w:trPr>
        <w:tc>
          <w:tcPr>
            <w:tcW w:w="2028" w:type="dxa"/>
            <w:vAlign w:val="center"/>
          </w:tcPr>
          <w:p w:rsidR="00FE159D" w:rsidRPr="00815FAA" w:rsidRDefault="00FE159D" w:rsidP="00F319F5">
            <w:pPr>
              <w:pStyle w:val="a5"/>
              <w:spacing w:before="0" w:line="400" w:lineRule="exact"/>
              <w:ind w:left="0" w:firstLine="0"/>
              <w:jc w:val="center"/>
              <w:rPr>
                <w:rFonts w:eastAsia="標楷體"/>
                <w:sz w:val="22"/>
                <w:szCs w:val="22"/>
              </w:rPr>
            </w:pPr>
            <w:r w:rsidRPr="00815FAA">
              <w:rPr>
                <w:rFonts w:eastAsia="標楷體"/>
                <w:sz w:val="22"/>
                <w:szCs w:val="22"/>
              </w:rPr>
              <w:t>Business Relationship</w:t>
            </w:r>
          </w:p>
        </w:tc>
        <w:tc>
          <w:tcPr>
            <w:tcW w:w="6234" w:type="dxa"/>
          </w:tcPr>
          <w:p w:rsidR="00FE159D" w:rsidRDefault="00FE159D" w:rsidP="00F319F5">
            <w:pPr>
              <w:pStyle w:val="a5"/>
              <w:spacing w:before="0" w:line="400" w:lineRule="exact"/>
              <w:ind w:left="0" w:firstLine="0"/>
              <w:jc w:val="both"/>
              <w:rPr>
                <w:rFonts w:eastAsia="標楷體"/>
                <w:sz w:val="22"/>
                <w:szCs w:val="22"/>
              </w:rPr>
            </w:pPr>
          </w:p>
          <w:p w:rsidR="00FE159D" w:rsidRDefault="00FE159D" w:rsidP="00F319F5">
            <w:pPr>
              <w:pStyle w:val="a5"/>
              <w:spacing w:before="0" w:line="400" w:lineRule="exact"/>
              <w:ind w:left="0" w:firstLine="0"/>
              <w:jc w:val="both"/>
              <w:rPr>
                <w:rFonts w:eastAsia="標楷體"/>
                <w:sz w:val="22"/>
                <w:szCs w:val="22"/>
              </w:rPr>
            </w:pPr>
          </w:p>
          <w:p w:rsidR="00FE159D" w:rsidRPr="00815FAA" w:rsidRDefault="00FE159D" w:rsidP="00F319F5">
            <w:pPr>
              <w:pStyle w:val="a5"/>
              <w:spacing w:before="0" w:line="400" w:lineRule="exact"/>
              <w:ind w:left="0" w:firstLine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E159D" w:rsidRPr="00815FAA" w:rsidTr="00F319F5">
        <w:trPr>
          <w:cantSplit/>
        </w:trPr>
        <w:tc>
          <w:tcPr>
            <w:tcW w:w="2028" w:type="dxa"/>
            <w:vAlign w:val="center"/>
          </w:tcPr>
          <w:p w:rsidR="00FE159D" w:rsidRPr="00815FAA" w:rsidRDefault="00FE159D" w:rsidP="00F319F5">
            <w:pPr>
              <w:pStyle w:val="a5"/>
              <w:spacing w:before="0" w:line="400" w:lineRule="exact"/>
              <w:ind w:left="0" w:firstLine="0"/>
              <w:jc w:val="center"/>
              <w:rPr>
                <w:rFonts w:eastAsia="標楷體"/>
                <w:sz w:val="22"/>
                <w:szCs w:val="22"/>
              </w:rPr>
            </w:pPr>
            <w:r w:rsidRPr="00815FAA">
              <w:rPr>
                <w:rFonts w:eastAsia="標楷體"/>
                <w:sz w:val="22"/>
                <w:szCs w:val="22"/>
              </w:rPr>
              <w:t>Famil</w:t>
            </w:r>
            <w:r>
              <w:rPr>
                <w:rFonts w:eastAsia="標楷體"/>
                <w:sz w:val="22"/>
                <w:szCs w:val="22"/>
              </w:rPr>
              <w:t>y</w:t>
            </w:r>
            <w:r w:rsidRPr="00815FAA">
              <w:rPr>
                <w:rFonts w:eastAsia="標楷體"/>
                <w:sz w:val="22"/>
                <w:szCs w:val="22"/>
              </w:rPr>
              <w:t xml:space="preserve"> Relationship</w:t>
            </w:r>
          </w:p>
        </w:tc>
        <w:tc>
          <w:tcPr>
            <w:tcW w:w="6234" w:type="dxa"/>
          </w:tcPr>
          <w:p w:rsidR="00FE159D" w:rsidRDefault="00FE159D" w:rsidP="00F319F5">
            <w:pPr>
              <w:pStyle w:val="a5"/>
              <w:spacing w:before="0" w:line="400" w:lineRule="exact"/>
              <w:ind w:left="0" w:firstLine="0"/>
              <w:jc w:val="both"/>
              <w:rPr>
                <w:rFonts w:eastAsia="標楷體"/>
                <w:sz w:val="22"/>
                <w:szCs w:val="22"/>
              </w:rPr>
            </w:pPr>
          </w:p>
          <w:p w:rsidR="00FE159D" w:rsidRDefault="00FE159D" w:rsidP="00F319F5">
            <w:pPr>
              <w:pStyle w:val="a5"/>
              <w:spacing w:before="0" w:line="400" w:lineRule="exact"/>
              <w:ind w:left="0" w:firstLine="0"/>
              <w:jc w:val="both"/>
              <w:rPr>
                <w:rFonts w:eastAsia="標楷體"/>
                <w:sz w:val="22"/>
                <w:szCs w:val="22"/>
              </w:rPr>
            </w:pPr>
          </w:p>
          <w:p w:rsidR="00FE159D" w:rsidRPr="00815FAA" w:rsidRDefault="00FE159D" w:rsidP="00F319F5">
            <w:pPr>
              <w:pStyle w:val="a5"/>
              <w:spacing w:before="0" w:line="400" w:lineRule="exact"/>
              <w:ind w:left="0" w:firstLine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FE159D" w:rsidRPr="00FF17BA" w:rsidRDefault="00FE159D" w:rsidP="00FE159D">
      <w:pPr>
        <w:pStyle w:val="a4"/>
        <w:spacing w:line="400" w:lineRule="exact"/>
        <w:ind w:leftChars="0" w:left="357"/>
        <w:jc w:val="both"/>
        <w:rPr>
          <w:rFonts w:eastAsia="標楷體"/>
        </w:rPr>
      </w:pPr>
    </w:p>
    <w:p w:rsidR="00FE159D" w:rsidRPr="00FF17BA" w:rsidRDefault="00FE159D" w:rsidP="00FE159D">
      <w:pPr>
        <w:pStyle w:val="a4"/>
        <w:numPr>
          <w:ilvl w:val="0"/>
          <w:numId w:val="1"/>
        </w:numPr>
        <w:spacing w:line="400" w:lineRule="exact"/>
        <w:ind w:leftChars="0" w:left="357" w:hanging="357"/>
        <w:jc w:val="both"/>
        <w:rPr>
          <w:rFonts w:eastAsia="標楷體"/>
        </w:rPr>
      </w:pPr>
      <w:r w:rsidRPr="00FF17BA">
        <w:rPr>
          <w:rFonts w:eastAsia="標楷體"/>
        </w:rPr>
        <w:t xml:space="preserve">I agree </w:t>
      </w:r>
      <w:r>
        <w:rPr>
          <w:rFonts w:eastAsia="標楷體"/>
        </w:rPr>
        <w:t>on the provision of copies of this Statement by</w:t>
      </w:r>
      <w:r w:rsidRPr="00FF17BA">
        <w:rPr>
          <w:rFonts w:eastAsia="標楷體"/>
        </w:rPr>
        <w:t xml:space="preserve"> CAA to the parties.</w:t>
      </w:r>
    </w:p>
    <w:p w:rsidR="00FE159D" w:rsidRPr="00FF17BA" w:rsidRDefault="00FE159D" w:rsidP="00FE159D">
      <w:pPr>
        <w:pStyle w:val="a4"/>
        <w:spacing w:line="400" w:lineRule="exact"/>
        <w:ind w:leftChars="0" w:left="357"/>
        <w:jc w:val="both"/>
        <w:rPr>
          <w:rFonts w:eastAsia="標楷體"/>
        </w:rPr>
      </w:pPr>
    </w:p>
    <w:p w:rsidR="00FE159D" w:rsidRPr="00FF17BA" w:rsidRDefault="00FE159D" w:rsidP="00FE159D">
      <w:pPr>
        <w:pStyle w:val="a4"/>
        <w:numPr>
          <w:ilvl w:val="0"/>
          <w:numId w:val="1"/>
        </w:numPr>
        <w:spacing w:line="400" w:lineRule="exact"/>
        <w:ind w:leftChars="0" w:left="357" w:hanging="357"/>
        <w:jc w:val="both"/>
        <w:rPr>
          <w:rFonts w:eastAsia="標楷體"/>
        </w:rPr>
      </w:pPr>
      <w:r w:rsidRPr="00FF17BA">
        <w:rPr>
          <w:rFonts w:eastAsia="標楷體"/>
        </w:rPr>
        <w:t xml:space="preserve">I agree that I </w:t>
      </w:r>
      <w:r>
        <w:rPr>
          <w:rFonts w:eastAsia="標楷體"/>
        </w:rPr>
        <w:t>will</w:t>
      </w:r>
      <w:r w:rsidRPr="00FF17BA">
        <w:rPr>
          <w:rFonts w:eastAsia="標楷體"/>
        </w:rPr>
        <w:t xml:space="preserve"> not resign during the course of the Board’s </w:t>
      </w:r>
      <w:r>
        <w:rPr>
          <w:rFonts w:eastAsia="標楷體"/>
        </w:rPr>
        <w:t>operation</w:t>
      </w:r>
      <w:r w:rsidRPr="00FF17BA">
        <w:rPr>
          <w:rFonts w:eastAsia="標楷體"/>
        </w:rPr>
        <w:t xml:space="preserve"> unless </w:t>
      </w:r>
      <w:r w:rsidRPr="00FF17BA">
        <w:t xml:space="preserve">any ground for </w:t>
      </w:r>
      <w:r>
        <w:t>challenge or other</w:t>
      </w:r>
      <w:r w:rsidRPr="00FF17BA">
        <w:rPr>
          <w:rFonts w:eastAsia="標楷體"/>
        </w:rPr>
        <w:t xml:space="preserve"> justifiable reason</w:t>
      </w:r>
      <w:r>
        <w:rPr>
          <w:rFonts w:eastAsia="標楷體"/>
        </w:rPr>
        <w:t xml:space="preserve"> arises after my appointment</w:t>
      </w:r>
      <w:r w:rsidRPr="00FF17BA">
        <w:rPr>
          <w:rFonts w:eastAsia="標楷體"/>
        </w:rPr>
        <w:t xml:space="preserve">, </w:t>
      </w:r>
      <w:r>
        <w:rPr>
          <w:rFonts w:eastAsia="標楷體"/>
        </w:rPr>
        <w:t>otherwise</w:t>
      </w:r>
      <w:r w:rsidRPr="00FF17BA">
        <w:rPr>
          <w:rFonts w:eastAsia="標楷體"/>
        </w:rPr>
        <w:t xml:space="preserve"> I </w:t>
      </w:r>
      <w:r>
        <w:rPr>
          <w:rFonts w:eastAsia="標楷體"/>
        </w:rPr>
        <w:t>will be willing to accept CAA’s decision for my</w:t>
      </w:r>
      <w:r w:rsidRPr="00FF17BA">
        <w:rPr>
          <w:rFonts w:eastAsia="標楷體"/>
        </w:rPr>
        <w:t xml:space="preserve"> remov</w:t>
      </w:r>
      <w:r>
        <w:rPr>
          <w:rFonts w:eastAsia="標楷體"/>
        </w:rPr>
        <w:t>al</w:t>
      </w:r>
      <w:r w:rsidRPr="00FF17BA">
        <w:rPr>
          <w:rFonts w:eastAsia="標楷體"/>
        </w:rPr>
        <w:t xml:space="preserve"> from CAA Register of Construction DAB Members. </w:t>
      </w:r>
    </w:p>
    <w:p w:rsidR="00FE159D" w:rsidRPr="00FF17BA" w:rsidRDefault="00FE159D" w:rsidP="00FE159D">
      <w:pPr>
        <w:spacing w:line="400" w:lineRule="exact"/>
        <w:jc w:val="both"/>
        <w:rPr>
          <w:rFonts w:eastAsia="標楷體"/>
        </w:rPr>
      </w:pPr>
    </w:p>
    <w:p w:rsidR="00FE159D" w:rsidRPr="00FF17BA" w:rsidRDefault="00FE159D" w:rsidP="00FE159D">
      <w:pPr>
        <w:pStyle w:val="a4"/>
        <w:numPr>
          <w:ilvl w:val="0"/>
          <w:numId w:val="1"/>
        </w:numPr>
        <w:spacing w:line="400" w:lineRule="exact"/>
        <w:ind w:leftChars="0" w:left="357" w:hanging="357"/>
        <w:jc w:val="both"/>
        <w:rPr>
          <w:rFonts w:eastAsia="標楷體"/>
        </w:rPr>
      </w:pPr>
      <w:r w:rsidRPr="00FF17BA">
        <w:rPr>
          <w:rFonts w:eastAsia="標楷體"/>
        </w:rPr>
        <w:t>I agree to comply with CAA</w:t>
      </w:r>
      <w:r>
        <w:rPr>
          <w:rFonts w:eastAsia="標楷體"/>
        </w:rPr>
        <w:t>’s</w:t>
      </w:r>
      <w:r w:rsidRPr="00FF17BA">
        <w:rPr>
          <w:rFonts w:eastAsia="標楷體"/>
        </w:rPr>
        <w:t xml:space="preserve"> </w:t>
      </w:r>
      <w:r>
        <w:rPr>
          <w:rFonts w:eastAsia="標楷體"/>
        </w:rPr>
        <w:t>c</w:t>
      </w:r>
      <w:r w:rsidRPr="00FF17BA">
        <w:rPr>
          <w:rFonts w:eastAsia="標楷體"/>
        </w:rPr>
        <w:t xml:space="preserve">ode of </w:t>
      </w:r>
      <w:r>
        <w:rPr>
          <w:rFonts w:eastAsia="標楷體"/>
        </w:rPr>
        <w:t>e</w:t>
      </w:r>
      <w:r w:rsidRPr="00FF17BA">
        <w:rPr>
          <w:rFonts w:eastAsia="標楷體"/>
        </w:rPr>
        <w:t>thics</w:t>
      </w:r>
      <w:r>
        <w:rPr>
          <w:rFonts w:eastAsia="標楷體"/>
        </w:rPr>
        <w:t xml:space="preserve"> </w:t>
      </w:r>
      <w:r w:rsidRPr="00B351BA">
        <w:rPr>
          <w:rFonts w:eastAsia="標楷體"/>
        </w:rPr>
        <w:t>for construction dispute adjudication,</w:t>
      </w:r>
      <w:r>
        <w:rPr>
          <w:rFonts w:eastAsia="標楷體"/>
        </w:rPr>
        <w:t xml:space="preserve"> and to</w:t>
      </w:r>
      <w:r w:rsidRPr="00FF17BA">
        <w:rPr>
          <w:rFonts w:eastAsia="標楷體"/>
        </w:rPr>
        <w:t xml:space="preserve"> conduct the proce</w:t>
      </w:r>
      <w:r>
        <w:rPr>
          <w:rFonts w:eastAsia="標楷體"/>
        </w:rPr>
        <w:t>edings</w:t>
      </w:r>
      <w:r w:rsidRPr="00FF17BA">
        <w:rPr>
          <w:rFonts w:eastAsia="標楷體"/>
        </w:rPr>
        <w:t xml:space="preserve"> in accordance with </w:t>
      </w:r>
      <w:r>
        <w:rPr>
          <w:rFonts w:eastAsia="標楷體"/>
        </w:rPr>
        <w:t xml:space="preserve">CAA’s </w:t>
      </w:r>
      <w:r>
        <w:rPr>
          <w:rFonts w:eastAsia="標楷體" w:hint="eastAsia"/>
        </w:rPr>
        <w:t>r</w:t>
      </w:r>
      <w:r>
        <w:rPr>
          <w:rFonts w:eastAsia="標楷體"/>
        </w:rPr>
        <w:t>ules relating to c</w:t>
      </w:r>
      <w:r w:rsidRPr="00FF17BA">
        <w:rPr>
          <w:rFonts w:eastAsia="標楷體"/>
        </w:rPr>
        <w:t>onstruction dispute adjudication</w:t>
      </w:r>
      <w:r>
        <w:rPr>
          <w:rFonts w:eastAsia="標楷體"/>
        </w:rPr>
        <w:t>, u</w:t>
      </w:r>
      <w:r w:rsidRPr="00FF17BA">
        <w:rPr>
          <w:rFonts w:eastAsia="標楷體"/>
        </w:rPr>
        <w:t>nless otherwise agreed by the parties</w:t>
      </w:r>
      <w:r>
        <w:rPr>
          <w:rFonts w:eastAsia="標楷體"/>
        </w:rPr>
        <w:t>.</w:t>
      </w:r>
    </w:p>
    <w:p w:rsidR="00FE159D" w:rsidRPr="00FF17BA" w:rsidRDefault="00FE159D" w:rsidP="00FE159D">
      <w:pPr>
        <w:pStyle w:val="a5"/>
        <w:spacing w:before="0" w:line="276" w:lineRule="auto"/>
        <w:ind w:left="0" w:firstLine="0"/>
        <w:jc w:val="both"/>
        <w:rPr>
          <w:rFonts w:eastAsia="標楷體"/>
          <w:bCs/>
          <w:szCs w:val="24"/>
        </w:rPr>
      </w:pPr>
    </w:p>
    <w:p w:rsidR="00FE159D" w:rsidRPr="00FF17BA" w:rsidRDefault="00FE159D" w:rsidP="00FE159D">
      <w:pPr>
        <w:spacing w:line="360" w:lineRule="auto"/>
        <w:contextualSpacing/>
        <w:rPr>
          <w:sz w:val="22"/>
          <w:szCs w:val="18"/>
        </w:rPr>
      </w:pPr>
      <w:r w:rsidRPr="00FF17BA">
        <w:rPr>
          <w:sz w:val="22"/>
          <w:szCs w:val="18"/>
        </w:rPr>
        <w:t>Signature:</w:t>
      </w:r>
      <w:r w:rsidRPr="00FF17BA">
        <w:rPr>
          <w:sz w:val="22"/>
          <w:szCs w:val="18"/>
          <w:u w:val="single"/>
        </w:rPr>
        <w:t xml:space="preserve">                                                                   </w:t>
      </w:r>
    </w:p>
    <w:p w:rsidR="00FE159D" w:rsidRPr="00FF17BA" w:rsidRDefault="00FE159D" w:rsidP="00FE159D">
      <w:pPr>
        <w:spacing w:line="360" w:lineRule="auto"/>
        <w:contextualSpacing/>
        <w:rPr>
          <w:sz w:val="20"/>
          <w:szCs w:val="18"/>
        </w:rPr>
      </w:pPr>
      <w:r w:rsidRPr="00FF17BA">
        <w:rPr>
          <w:sz w:val="22"/>
          <w:szCs w:val="18"/>
        </w:rPr>
        <w:t>Address:</w:t>
      </w:r>
      <w:r w:rsidRPr="00FF17BA">
        <w:rPr>
          <w:sz w:val="22"/>
          <w:szCs w:val="18"/>
          <w:u w:val="single"/>
        </w:rPr>
        <w:t xml:space="preserve">                                        </w:t>
      </w:r>
      <w:r w:rsidRPr="00FF17BA">
        <w:rPr>
          <w:sz w:val="20"/>
          <w:szCs w:val="18"/>
          <w:u w:val="single"/>
        </w:rPr>
        <w:t xml:space="preserve">                               </w:t>
      </w:r>
    </w:p>
    <w:p w:rsidR="00FE159D" w:rsidRPr="00FF17BA" w:rsidRDefault="00FE159D" w:rsidP="00FE159D">
      <w:pPr>
        <w:spacing w:line="360" w:lineRule="auto"/>
        <w:contextualSpacing/>
        <w:rPr>
          <w:sz w:val="20"/>
          <w:szCs w:val="18"/>
        </w:rPr>
      </w:pPr>
      <w:r w:rsidRPr="00FF17BA">
        <w:rPr>
          <w:sz w:val="22"/>
          <w:szCs w:val="18"/>
        </w:rPr>
        <w:t>Telephone Number:</w:t>
      </w:r>
      <w:r w:rsidRPr="00FF17BA">
        <w:rPr>
          <w:sz w:val="22"/>
          <w:szCs w:val="18"/>
          <w:u w:val="single"/>
        </w:rPr>
        <w:t xml:space="preserve">                                                           </w:t>
      </w:r>
    </w:p>
    <w:p w:rsidR="00FE159D" w:rsidRPr="00FF17BA" w:rsidRDefault="00FE159D" w:rsidP="00FE159D">
      <w:pPr>
        <w:spacing w:line="360" w:lineRule="auto"/>
        <w:contextualSpacing/>
        <w:rPr>
          <w:sz w:val="22"/>
          <w:szCs w:val="18"/>
          <w:u w:val="single"/>
        </w:rPr>
      </w:pPr>
      <w:r w:rsidRPr="00FF17BA">
        <w:rPr>
          <w:sz w:val="22"/>
          <w:szCs w:val="18"/>
        </w:rPr>
        <w:t>Date:</w:t>
      </w:r>
      <w:r w:rsidRPr="00FF17BA">
        <w:rPr>
          <w:sz w:val="22"/>
          <w:szCs w:val="18"/>
          <w:u w:val="single"/>
        </w:rPr>
        <w:t xml:space="preserve">                                                                       </w:t>
      </w:r>
    </w:p>
    <w:p w:rsidR="00FE159D" w:rsidRPr="00FF17BA" w:rsidRDefault="00FE159D" w:rsidP="00FE159D">
      <w:pPr>
        <w:contextualSpacing/>
        <w:rPr>
          <w:sz w:val="20"/>
          <w:szCs w:val="18"/>
        </w:rPr>
      </w:pPr>
    </w:p>
    <w:p w:rsidR="00FE159D" w:rsidRDefault="00FE159D" w:rsidP="00FE159D">
      <w:pPr>
        <w:widowControl/>
        <w:rPr>
          <w:b/>
          <w:szCs w:val="18"/>
        </w:rPr>
      </w:pPr>
      <w:r>
        <w:rPr>
          <w:b/>
          <w:szCs w:val="18"/>
        </w:rPr>
        <w:br w:type="page"/>
      </w:r>
    </w:p>
    <w:p w:rsidR="00FE159D" w:rsidRPr="00FF17BA" w:rsidRDefault="00FE159D" w:rsidP="00FE159D">
      <w:pPr>
        <w:pStyle w:val="a5"/>
        <w:spacing w:before="0" w:line="300" w:lineRule="exact"/>
        <w:ind w:left="0" w:firstLine="0"/>
        <w:jc w:val="both"/>
        <w:rPr>
          <w:b/>
          <w:szCs w:val="18"/>
        </w:rPr>
      </w:pPr>
      <w:r w:rsidRPr="00FF17BA">
        <w:rPr>
          <w:b/>
          <w:szCs w:val="18"/>
        </w:rPr>
        <w:lastRenderedPageBreak/>
        <w:t xml:space="preserve">Appendix: </w:t>
      </w:r>
      <w:r w:rsidRPr="00FF17BA">
        <w:rPr>
          <w:b/>
        </w:rPr>
        <w:t>Article 32 of the Code of Civil Procedure</w:t>
      </w:r>
      <w:r>
        <w:rPr>
          <w:b/>
        </w:rPr>
        <w:t xml:space="preserve"> of Taiwan</w:t>
      </w:r>
      <w:r w:rsidRPr="00FF17BA">
        <w:rPr>
          <w:b/>
        </w:rPr>
        <w:t xml:space="preserve"> </w:t>
      </w:r>
      <w:r w:rsidRPr="00FE5E85">
        <w:t>(Grounds for Disqualification of Judges)</w:t>
      </w:r>
    </w:p>
    <w:p w:rsidR="00FE159D" w:rsidRPr="00FF17BA" w:rsidRDefault="00FE159D" w:rsidP="00FE159D">
      <w:pPr>
        <w:pStyle w:val="a5"/>
        <w:spacing w:before="0" w:line="300" w:lineRule="exact"/>
        <w:ind w:left="510" w:firstLine="0"/>
        <w:jc w:val="both"/>
      </w:pPr>
      <w:r w:rsidRPr="00FF17BA">
        <w:t>Any judge shall voluntarily disqualify himself/herself in the following circumstances:</w:t>
      </w:r>
    </w:p>
    <w:p w:rsidR="00FE159D" w:rsidRPr="00FF17BA" w:rsidRDefault="00FE159D" w:rsidP="00FE159D">
      <w:pPr>
        <w:pStyle w:val="a5"/>
        <w:numPr>
          <w:ilvl w:val="0"/>
          <w:numId w:val="3"/>
        </w:numPr>
        <w:spacing w:before="0" w:line="300" w:lineRule="exact"/>
        <w:jc w:val="both"/>
      </w:pPr>
      <w:r w:rsidRPr="00FF17BA">
        <w:t>When the judge, or the judge</w:t>
      </w:r>
      <w:r>
        <w:t>’</w:t>
      </w:r>
      <w:r w:rsidRPr="00FF17BA">
        <w:t>s spouse, former spouse, or fiancé is a party to the proceeding;</w:t>
      </w:r>
    </w:p>
    <w:p w:rsidR="00FE159D" w:rsidRPr="00FF17BA" w:rsidRDefault="00FE159D" w:rsidP="00FE159D">
      <w:pPr>
        <w:pStyle w:val="a5"/>
        <w:numPr>
          <w:ilvl w:val="0"/>
          <w:numId w:val="3"/>
        </w:numPr>
        <w:spacing w:before="0" w:line="300" w:lineRule="exact"/>
        <w:jc w:val="both"/>
        <w:rPr>
          <w:sz w:val="22"/>
        </w:rPr>
      </w:pPr>
      <w:r w:rsidRPr="00FF17BA">
        <w:t xml:space="preserve">When the judge is or was either a blood relative within the eighth degree or </w:t>
      </w:r>
      <w:r>
        <w:t xml:space="preserve">is or was </w:t>
      </w:r>
      <w:r w:rsidRPr="00FF17BA">
        <w:t>a relative by marriage within the fifth degree, to a party to the proceeding;</w:t>
      </w:r>
    </w:p>
    <w:p w:rsidR="00FE159D" w:rsidRPr="00FF17BA" w:rsidRDefault="00FE159D" w:rsidP="00FE159D">
      <w:pPr>
        <w:pStyle w:val="a5"/>
        <w:numPr>
          <w:ilvl w:val="0"/>
          <w:numId w:val="3"/>
        </w:numPr>
        <w:spacing w:before="0" w:line="300" w:lineRule="exact"/>
        <w:jc w:val="both"/>
        <w:rPr>
          <w:sz w:val="22"/>
        </w:rPr>
      </w:pPr>
      <w:r w:rsidRPr="00FF17BA">
        <w:t>When the judge, or the judge's spouse, former spouse, or fiancé is a co-</w:t>
      </w:r>
      <w:proofErr w:type="spellStart"/>
      <w:r w:rsidRPr="00FF17BA">
        <w:t>obligee</w:t>
      </w:r>
      <w:proofErr w:type="spellEnd"/>
      <w:r w:rsidRPr="00FF17BA">
        <w:t>, co-obligor with, or an indemnitor to, a party to the proceeding;</w:t>
      </w:r>
    </w:p>
    <w:p w:rsidR="00FE159D" w:rsidRPr="00FF17BA" w:rsidRDefault="00FE159D" w:rsidP="00FE159D">
      <w:pPr>
        <w:pStyle w:val="a5"/>
        <w:numPr>
          <w:ilvl w:val="0"/>
          <w:numId w:val="3"/>
        </w:numPr>
        <w:spacing w:before="0" w:line="300" w:lineRule="exact"/>
        <w:jc w:val="both"/>
        <w:rPr>
          <w:sz w:val="22"/>
        </w:rPr>
      </w:pPr>
      <w:r w:rsidRPr="00FF17BA">
        <w:t xml:space="preserve">When the judge is or was the </w:t>
      </w:r>
      <w:r>
        <w:t>legal representative</w:t>
      </w:r>
      <w:r w:rsidRPr="00FF17BA">
        <w:t xml:space="preserve"> of a party to the proceeding, or the head or member of the party's household;</w:t>
      </w:r>
    </w:p>
    <w:p w:rsidR="00FE159D" w:rsidRPr="00FF17BA" w:rsidRDefault="00FE159D" w:rsidP="00FE159D">
      <w:pPr>
        <w:pStyle w:val="a5"/>
        <w:numPr>
          <w:ilvl w:val="0"/>
          <w:numId w:val="3"/>
        </w:numPr>
        <w:spacing w:before="0" w:line="300" w:lineRule="exact"/>
        <w:jc w:val="both"/>
        <w:rPr>
          <w:sz w:val="22"/>
        </w:rPr>
      </w:pPr>
      <w:r w:rsidRPr="00FF17BA">
        <w:t>When the judge is acting or did act as the advocate or assistant of a party to the proceeding;</w:t>
      </w:r>
    </w:p>
    <w:p w:rsidR="00FE159D" w:rsidRPr="00FF17BA" w:rsidRDefault="00FE159D" w:rsidP="00FE159D">
      <w:pPr>
        <w:pStyle w:val="a5"/>
        <w:numPr>
          <w:ilvl w:val="0"/>
          <w:numId w:val="3"/>
        </w:numPr>
        <w:spacing w:before="0" w:line="300" w:lineRule="exact"/>
        <w:jc w:val="both"/>
        <w:rPr>
          <w:sz w:val="22"/>
        </w:rPr>
      </w:pPr>
      <w:r w:rsidRPr="00FF17BA">
        <w:t xml:space="preserve">When the judge </w:t>
      </w:r>
      <w:r>
        <w:t>was</w:t>
      </w:r>
      <w:r w:rsidRPr="00FF17BA">
        <w:t xml:space="preserve"> a witness or expert witness in the proceeding;</w:t>
      </w:r>
    </w:p>
    <w:p w:rsidR="007F1558" w:rsidRDefault="00FE159D" w:rsidP="00FE159D">
      <w:pPr>
        <w:pStyle w:val="a5"/>
        <w:numPr>
          <w:ilvl w:val="0"/>
          <w:numId w:val="3"/>
        </w:numPr>
        <w:spacing w:before="0" w:line="300" w:lineRule="exact"/>
        <w:jc w:val="both"/>
      </w:pPr>
      <w:r w:rsidRPr="00FF17BA">
        <w:t xml:space="preserve">When the judge participated in making either the prior court decision or the arbitration award regarding the same dispute in the proceeding. </w:t>
      </w:r>
      <w:bookmarkStart w:id="1" w:name="_GoBack"/>
      <w:bookmarkEnd w:id="1"/>
      <w:r w:rsidRPr="00FF17BA">
        <w:br w:type="column"/>
      </w:r>
    </w:p>
    <w:sectPr w:rsidR="007F15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3604"/>
    <w:multiLevelType w:val="hybridMultilevel"/>
    <w:tmpl w:val="6B3E9226"/>
    <w:lvl w:ilvl="0" w:tplc="43C44A4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347404B1"/>
    <w:multiLevelType w:val="hybridMultilevel"/>
    <w:tmpl w:val="6CD22B32"/>
    <w:lvl w:ilvl="0" w:tplc="60120F8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D122A73"/>
    <w:multiLevelType w:val="hybridMultilevel"/>
    <w:tmpl w:val="67C2FCFC"/>
    <w:lvl w:ilvl="0" w:tplc="4E9E511A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D"/>
    <w:rsid w:val="00AB20CC"/>
    <w:rsid w:val="00CB4589"/>
    <w:rsid w:val="00FE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329B1-9397-45B2-BE3B-0CB12857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"/>
    <w:link w:val="10"/>
    <w:uiPriority w:val="9"/>
    <w:qFormat/>
    <w:rsid w:val="00FE159D"/>
    <w:pPr>
      <w:spacing w:before="0" w:after="0"/>
      <w:jc w:val="left"/>
    </w:pPr>
    <w:rPr>
      <w:rFonts w:ascii="Times New Roman" w:hAnsi="Times New Roman" w:cs="Times New Roman"/>
      <w:bCs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FE159D"/>
    <w:rPr>
      <w:rFonts w:ascii="Times New Roman" w:eastAsia="新細明體" w:hAnsi="Times New Roman" w:cs="Times New Roman"/>
      <w:b/>
      <w:sz w:val="28"/>
      <w:szCs w:val="28"/>
    </w:rPr>
  </w:style>
  <w:style w:type="paragraph" w:styleId="a4">
    <w:name w:val="List Paragraph"/>
    <w:basedOn w:val="a"/>
    <w:uiPriority w:val="34"/>
    <w:qFormat/>
    <w:rsid w:val="00FE159D"/>
    <w:pPr>
      <w:ind w:leftChars="200" w:left="480"/>
    </w:pPr>
  </w:style>
  <w:style w:type="paragraph" w:styleId="a5">
    <w:name w:val="Body Text Indent"/>
    <w:basedOn w:val="a"/>
    <w:link w:val="a6"/>
    <w:rsid w:val="00FE159D"/>
    <w:pPr>
      <w:spacing w:before="120"/>
      <w:ind w:left="480" w:hanging="480"/>
    </w:pPr>
    <w:rPr>
      <w:szCs w:val="20"/>
    </w:rPr>
  </w:style>
  <w:style w:type="character" w:customStyle="1" w:styleId="a6">
    <w:name w:val="本文縮排 字元"/>
    <w:basedOn w:val="a1"/>
    <w:link w:val="a5"/>
    <w:rsid w:val="00FE159D"/>
    <w:rPr>
      <w:rFonts w:ascii="Times New Roman" w:eastAsia="新細明體" w:hAnsi="Times New Roman" w:cs="Times New Roman"/>
      <w:szCs w:val="20"/>
    </w:rPr>
  </w:style>
  <w:style w:type="paragraph" w:styleId="a0">
    <w:name w:val="Title"/>
    <w:basedOn w:val="a"/>
    <w:next w:val="a"/>
    <w:link w:val="a7"/>
    <w:uiPriority w:val="10"/>
    <w:qFormat/>
    <w:rsid w:val="00FE159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1"/>
    <w:link w:val="a0"/>
    <w:uiPriority w:val="10"/>
    <w:rsid w:val="00FE159D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2018-03-29T03:33:00Z</dcterms:created>
  <dcterms:modified xsi:type="dcterms:W3CDTF">2018-03-29T03:34:00Z</dcterms:modified>
</cp:coreProperties>
</file>